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5" w:rsidRPr="00C50097" w:rsidRDefault="00C50097">
      <w:pPr>
        <w:rPr>
          <w:b/>
        </w:rPr>
      </w:pPr>
      <w:r w:rsidRPr="00C50097">
        <w:rPr>
          <w:b/>
        </w:rPr>
        <w:t>Egy vállalkozás alakulását követő bejelentések</w:t>
      </w:r>
    </w:p>
    <w:p w:rsidR="00C50097" w:rsidRPr="00C50097" w:rsidRDefault="00C50097">
      <w:pPr>
        <w:rPr>
          <w:b/>
        </w:rPr>
      </w:pPr>
      <w:r w:rsidRPr="00C50097">
        <w:rPr>
          <w:b/>
        </w:rPr>
        <w:t>Egy vállalkozás megalapítása és az adóhatósági bejelentés ügyvéd előtt, illetve az ő segítségével történik. Ezt követően számos egyéb feladat és bejelentés terheli a vállalkozást. Ezekre írtunk egy ellenőrző listát.</w:t>
      </w:r>
    </w:p>
    <w:tbl>
      <w:tblPr>
        <w:tblW w:w="10916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3970"/>
        <w:gridCol w:w="6946"/>
      </w:tblGrid>
      <w:tr w:rsidR="00C50097" w:rsidRPr="00C50097" w:rsidTr="008F3CB3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Határidő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Ügyfélkapu: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Adószám megszerzésétől számított 8 napon belül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Meghatalmazás: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Adószám megszerzésétől számított 8 napon belül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EGYKE: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Megbízástól (meghatalmazástól) számított 8 napon belül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Önkormányzat(</w:t>
            </w:r>
            <w:proofErr w:type="gramEnd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ok) bejelentő lap: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Adószám megszerzésétől számított 15 napon belül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KSH bejelentő lap: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Cb</w:t>
            </w:r>
            <w:proofErr w:type="spellEnd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 bejegyzéstől számított 15. napon belül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Kamara bejelentő lap: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Adatbejelentés </w:t>
            </w:r>
            <w:proofErr w:type="spell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NAV-hoz</w:t>
            </w:r>
            <w:proofErr w:type="spellEnd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Ügyvéd intézi, másolatot kell kérni.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Adatbejelentés </w:t>
            </w:r>
            <w:proofErr w:type="spell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NAV-hoz</w:t>
            </w:r>
            <w:proofErr w:type="spellEnd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XXT201T   /</w:t>
            </w:r>
            <w:proofErr w:type="gramEnd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E.v</w:t>
            </w:r>
            <w:proofErr w:type="spellEnd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: XXT101E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SZAMLAZO bejelentés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Használatba vétel/beszerzéstől számított 15 napon belül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Bankszámla nyitás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Cb</w:t>
            </w:r>
            <w:proofErr w:type="spellEnd"/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 bejegyzéstől számított 8. napon belül</w:t>
            </w: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C50097" w:rsidRPr="00C50097" w:rsidTr="008F3CB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Kapcsolt vállalkozás bejelentése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97" w:rsidRPr="00C50097" w:rsidRDefault="00C50097" w:rsidP="008F3C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C5009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 cégek közötti kapcsolat létrejöttétől számított 15 napon belül</w:t>
            </w:r>
          </w:p>
        </w:tc>
      </w:tr>
    </w:tbl>
    <w:p w:rsidR="00C50097" w:rsidRDefault="00C50097"/>
    <w:sectPr w:rsidR="00C50097" w:rsidSect="00E51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097"/>
    <w:rsid w:val="00C50097"/>
    <w:rsid w:val="00E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1A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870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1</cp:revision>
  <dcterms:created xsi:type="dcterms:W3CDTF">2017-01-06T21:11:00Z</dcterms:created>
  <dcterms:modified xsi:type="dcterms:W3CDTF">2017-01-06T21:18:00Z</dcterms:modified>
</cp:coreProperties>
</file>